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21ED02" w14:textId="77777777" w:rsidR="00034477" w:rsidRPr="00034477" w:rsidRDefault="00034477" w:rsidP="00034477">
      <w:pPr>
        <w:pStyle w:val="Title"/>
        <w:rPr>
          <w:lang w:val="fr-FR"/>
        </w:rPr>
      </w:pPr>
      <w:bookmarkStart w:id="0" w:name="_Toc158750017"/>
      <w:bookmarkStart w:id="1" w:name="_Toc149468486"/>
      <w:bookmarkStart w:id="2" w:name="_Toc149766404"/>
      <w:bookmarkStart w:id="3" w:name="_Toc152083353"/>
      <w:r w:rsidRPr="00034477">
        <w:rPr>
          <w:lang w:val="fr-FR"/>
        </w:rPr>
        <w:t>Un exemple de politique de gestion des mises à jour</w:t>
      </w:r>
      <w:bookmarkEnd w:id="0"/>
      <w:r w:rsidRPr="00034477">
        <w:rPr>
          <w:lang w:val="fr-FR"/>
        </w:rPr>
        <w:t xml:space="preserve"> </w:t>
      </w:r>
      <w:bookmarkEnd w:id="1"/>
      <w:bookmarkEnd w:id="2"/>
      <w:bookmarkEnd w:id="3"/>
    </w:p>
    <w:p w14:paraId="178E2F9C" w14:textId="77777777" w:rsidR="00034477" w:rsidRPr="00034477" w:rsidRDefault="00034477" w:rsidP="00034477">
      <w:pPr>
        <w:pStyle w:val="Heading1"/>
        <w:rPr>
          <w:lang w:val="fr-FR"/>
        </w:rPr>
      </w:pPr>
      <w:r w:rsidRPr="00034477">
        <w:rPr>
          <w:lang w:val="fr-FR"/>
        </w:rPr>
        <w:t>Objectif</w:t>
      </w:r>
    </w:p>
    <w:p w14:paraId="44C52AE5" w14:textId="77777777" w:rsidR="00034477" w:rsidRPr="00034477" w:rsidRDefault="00034477" w:rsidP="00034477">
      <w:pPr>
        <w:rPr>
          <w:lang w:val="fr-FR"/>
        </w:rPr>
      </w:pPr>
      <w:r w:rsidRPr="00034477">
        <w:rPr>
          <w:lang w:val="fr-FR"/>
        </w:rPr>
        <w:t>L'objectif de cette politique est de garantir que les systèmes informatiques de l'organisation restent à jour en ce qui concerne les mises à jour logicielles, les correctifs de sécurité et les améliorations fonctionnelles, afin de réduire les vulnérabilités et de maintenir la stabilité des systèmes.</w:t>
      </w:r>
    </w:p>
    <w:p w14:paraId="5B0B6802" w14:textId="77777777" w:rsidR="00034477" w:rsidRPr="00034477" w:rsidRDefault="00034477" w:rsidP="00034477">
      <w:pPr>
        <w:pStyle w:val="Heading1"/>
        <w:rPr>
          <w:lang w:val="fr-FR"/>
        </w:rPr>
      </w:pPr>
      <w:r w:rsidRPr="00034477">
        <w:rPr>
          <w:lang w:val="fr-FR"/>
        </w:rPr>
        <w:t>Portée</w:t>
      </w:r>
    </w:p>
    <w:p w14:paraId="5FA2063E" w14:textId="77777777" w:rsidR="00034477" w:rsidRPr="00034477" w:rsidRDefault="00034477" w:rsidP="00034477">
      <w:pPr>
        <w:rPr>
          <w:lang w:val="fr-FR"/>
        </w:rPr>
      </w:pPr>
      <w:r w:rsidRPr="00034477">
        <w:rPr>
          <w:lang w:val="fr-FR"/>
        </w:rPr>
        <w:t>Cette politique s'applique à tous les employés, sous-traitants, fournisseurs et toute autre personne ayant accès aux systèmes informatiques de l'organisation.</w:t>
      </w:r>
    </w:p>
    <w:p w14:paraId="65D6597B" w14:textId="77777777" w:rsidR="00034477" w:rsidRPr="00034477" w:rsidRDefault="00034477" w:rsidP="00034477">
      <w:pPr>
        <w:pStyle w:val="Heading1"/>
        <w:rPr>
          <w:lang w:val="fr-FR"/>
        </w:rPr>
      </w:pPr>
      <w:r w:rsidRPr="00034477">
        <w:rPr>
          <w:lang w:val="fr-FR"/>
        </w:rPr>
        <w:t>Responsabilités</w:t>
      </w:r>
    </w:p>
    <w:p w14:paraId="6B339F2B" w14:textId="77777777" w:rsidR="00034477" w:rsidRPr="00034477" w:rsidRDefault="00034477" w:rsidP="00034477">
      <w:pPr>
        <w:pStyle w:val="ListParagraph"/>
        <w:numPr>
          <w:ilvl w:val="0"/>
          <w:numId w:val="1"/>
        </w:numPr>
        <w:rPr>
          <w:lang w:val="fr-FR"/>
        </w:rPr>
      </w:pPr>
      <w:r w:rsidRPr="00034477">
        <w:rPr>
          <w:lang w:val="fr-FR"/>
        </w:rPr>
        <w:t>Le responsable de l'informatique est chargé de la gestion des mises à jour logicielles et des correctifs de sécurité. Il doit superviser leur planification, leur déploiement et leur suivi.</w:t>
      </w:r>
    </w:p>
    <w:p w14:paraId="366E2C82" w14:textId="77777777" w:rsidR="00034477" w:rsidRPr="00034477" w:rsidRDefault="00034477" w:rsidP="00034477">
      <w:pPr>
        <w:pStyle w:val="ListParagraph"/>
        <w:numPr>
          <w:ilvl w:val="0"/>
          <w:numId w:val="1"/>
        </w:numPr>
        <w:rPr>
          <w:lang w:val="fr-FR"/>
        </w:rPr>
      </w:pPr>
      <w:r w:rsidRPr="00034477">
        <w:rPr>
          <w:lang w:val="fr-FR"/>
        </w:rPr>
        <w:t>Une équipe de gestion des mises à jour sera désignée pour évaluer, planifier et mettre en œuvre les mises à jour et les correctifs.</w:t>
      </w:r>
    </w:p>
    <w:p w14:paraId="3BAE42AE" w14:textId="77777777" w:rsidR="00034477" w:rsidRPr="00034477" w:rsidRDefault="00034477" w:rsidP="00034477">
      <w:pPr>
        <w:pStyle w:val="Heading1"/>
        <w:rPr>
          <w:lang w:val="fr-FR"/>
        </w:rPr>
      </w:pPr>
      <w:r w:rsidRPr="00034477">
        <w:rPr>
          <w:lang w:val="fr-FR"/>
        </w:rPr>
        <w:t>Procédures de gestion des mises à jour</w:t>
      </w:r>
    </w:p>
    <w:p w14:paraId="2740E3AE" w14:textId="77777777" w:rsidR="00034477" w:rsidRPr="00034477" w:rsidRDefault="00034477" w:rsidP="00034477">
      <w:pPr>
        <w:pStyle w:val="ListParagraph"/>
        <w:numPr>
          <w:ilvl w:val="0"/>
          <w:numId w:val="3"/>
        </w:numPr>
        <w:rPr>
          <w:lang w:val="fr-FR"/>
        </w:rPr>
      </w:pPr>
      <w:r w:rsidRPr="00034477">
        <w:rPr>
          <w:lang w:val="fr-FR"/>
        </w:rPr>
        <w:t>Toutes les mises à jour logicielles et les correctifs de sécurité seront évalués pour déterminer leur pertinence et leur impact sur les systèmes.</w:t>
      </w:r>
    </w:p>
    <w:p w14:paraId="7F6B5536" w14:textId="77777777" w:rsidR="00034477" w:rsidRPr="00034477" w:rsidRDefault="00034477" w:rsidP="00034477">
      <w:pPr>
        <w:pStyle w:val="ListParagraph"/>
        <w:numPr>
          <w:ilvl w:val="0"/>
          <w:numId w:val="3"/>
        </w:numPr>
        <w:rPr>
          <w:lang w:val="fr-FR"/>
        </w:rPr>
      </w:pPr>
      <w:r w:rsidRPr="00034477">
        <w:rPr>
          <w:lang w:val="fr-FR"/>
        </w:rPr>
        <w:t>Un calendrier de mise à jour sera établi pour chaque système ou application, en tenant compte de la criticité, de la complexité et de l'urgence des mises à jour.</w:t>
      </w:r>
    </w:p>
    <w:p w14:paraId="53B0F200" w14:textId="77777777" w:rsidR="00034477" w:rsidRPr="00034477" w:rsidRDefault="00034477" w:rsidP="00034477">
      <w:pPr>
        <w:pStyle w:val="ListParagraph"/>
        <w:numPr>
          <w:ilvl w:val="0"/>
          <w:numId w:val="3"/>
        </w:numPr>
        <w:rPr>
          <w:lang w:val="fr-FR"/>
        </w:rPr>
      </w:pPr>
      <w:r w:rsidRPr="00034477">
        <w:rPr>
          <w:lang w:val="fr-FR"/>
        </w:rPr>
        <w:t>Les mises à jour seront déployées conformément au calendrier établi, en minimisant les perturbations pour les utilisateurs finaux.</w:t>
      </w:r>
    </w:p>
    <w:p w14:paraId="4640CDBB" w14:textId="77777777" w:rsidR="00034477" w:rsidRPr="00034477" w:rsidRDefault="00034477" w:rsidP="00034477">
      <w:pPr>
        <w:pStyle w:val="ListParagraph"/>
        <w:numPr>
          <w:ilvl w:val="0"/>
          <w:numId w:val="3"/>
        </w:numPr>
        <w:rPr>
          <w:lang w:val="fr-FR"/>
        </w:rPr>
      </w:pPr>
      <w:r w:rsidRPr="00034477">
        <w:rPr>
          <w:lang w:val="fr-FR"/>
        </w:rPr>
        <w:t>Avant le déploiement, les mises à jour seront testées dans un environnement de test pour s'assurer qu'elles ne provoquent pas d'incidents ou de dysfonctionnements.</w:t>
      </w:r>
    </w:p>
    <w:p w14:paraId="3F214FB5" w14:textId="77777777" w:rsidR="00034477" w:rsidRPr="00034477" w:rsidRDefault="00034477" w:rsidP="00034477">
      <w:pPr>
        <w:pStyle w:val="ListParagraph"/>
        <w:numPr>
          <w:ilvl w:val="0"/>
          <w:numId w:val="3"/>
        </w:numPr>
        <w:rPr>
          <w:lang w:val="fr-FR"/>
        </w:rPr>
      </w:pPr>
      <w:r w:rsidRPr="00034477">
        <w:rPr>
          <w:lang w:val="fr-FR"/>
        </w:rPr>
        <w:t>Le suivi sera effectué pour s'assurer que toutes les mises à jour ont été correctement déployées. Tout échec de mise à jour ou problème sera signalé et résolu rapidement.</w:t>
      </w:r>
    </w:p>
    <w:p w14:paraId="7BFBA53F" w14:textId="77777777" w:rsidR="00034477" w:rsidRPr="00034477" w:rsidRDefault="00034477" w:rsidP="00034477">
      <w:pPr>
        <w:pStyle w:val="ListParagraph"/>
        <w:numPr>
          <w:ilvl w:val="0"/>
          <w:numId w:val="3"/>
        </w:numPr>
        <w:rPr>
          <w:lang w:val="fr-FR"/>
        </w:rPr>
      </w:pPr>
      <w:r w:rsidRPr="00034477">
        <w:rPr>
          <w:lang w:val="fr-FR"/>
        </w:rPr>
        <w:t>Toutes les mises à jour et les correctifs seront documentés, y compris les détails sur les versions, les dates de déploiement, les résultats des tests, et les raisons des mises à jour.</w:t>
      </w:r>
    </w:p>
    <w:p w14:paraId="7FFF6190" w14:textId="77777777" w:rsidR="00034477" w:rsidRPr="00034477" w:rsidRDefault="00034477" w:rsidP="00034477">
      <w:pPr>
        <w:pStyle w:val="Heading1"/>
        <w:rPr>
          <w:lang w:val="fr-FR"/>
        </w:rPr>
      </w:pPr>
      <w:r w:rsidRPr="00034477">
        <w:rPr>
          <w:lang w:val="fr-FR"/>
        </w:rPr>
        <w:lastRenderedPageBreak/>
        <w:t>Sécurité des mises à jour</w:t>
      </w:r>
    </w:p>
    <w:p w14:paraId="034EBEF0" w14:textId="77777777" w:rsidR="00034477" w:rsidRPr="00034477" w:rsidRDefault="00034477" w:rsidP="00034477">
      <w:pPr>
        <w:pStyle w:val="ListParagraph"/>
        <w:numPr>
          <w:ilvl w:val="0"/>
          <w:numId w:val="2"/>
        </w:numPr>
        <w:rPr>
          <w:lang w:val="fr-FR"/>
        </w:rPr>
      </w:pPr>
      <w:r w:rsidRPr="00034477">
        <w:rPr>
          <w:lang w:val="fr-FR"/>
        </w:rPr>
        <w:t>Les mises à jour logicielles et les correctifs de sécurité ne doivent être obtenus qu'à partir de sources fiables et légitimes, telles que les fournisseurs officiels.</w:t>
      </w:r>
    </w:p>
    <w:p w14:paraId="7EFFA6C5" w14:textId="77777777" w:rsidR="00034477" w:rsidRPr="00034477" w:rsidRDefault="00034477" w:rsidP="00034477">
      <w:pPr>
        <w:pStyle w:val="ListParagraph"/>
        <w:numPr>
          <w:ilvl w:val="0"/>
          <w:numId w:val="2"/>
        </w:numPr>
        <w:rPr>
          <w:lang w:val="fr-FR"/>
        </w:rPr>
      </w:pPr>
      <w:r w:rsidRPr="00034477">
        <w:rPr>
          <w:lang w:val="fr-FR"/>
        </w:rPr>
        <w:t>Les employés seront sensibilisés à l'importance des mises à jour de sécurité et seront encouragés à les appliquer sur leurs postes de travail.</w:t>
      </w:r>
    </w:p>
    <w:p w14:paraId="30ADCC81" w14:textId="77777777" w:rsidR="00034477" w:rsidRPr="00034477" w:rsidRDefault="00034477" w:rsidP="00034477">
      <w:pPr>
        <w:pStyle w:val="Heading1"/>
        <w:rPr>
          <w:lang w:val="fr-FR"/>
        </w:rPr>
      </w:pPr>
      <w:r w:rsidRPr="00034477">
        <w:rPr>
          <w:lang w:val="fr-FR"/>
        </w:rPr>
        <w:t>Révision de la politique</w:t>
      </w:r>
    </w:p>
    <w:p w14:paraId="168B41DD" w14:textId="77777777" w:rsidR="00034477" w:rsidRPr="00034477" w:rsidRDefault="00034477" w:rsidP="00034477">
      <w:pPr>
        <w:rPr>
          <w:lang w:val="fr-FR"/>
        </w:rPr>
      </w:pPr>
      <w:r w:rsidRPr="00034477">
        <w:rPr>
          <w:lang w:val="fr-FR"/>
        </w:rPr>
        <w:t>Cette politique sera réexaminée périodiquement pour garantir qu'elle reste adaptée aux besoins de l'organisation et aux évolutions technologiques.</w:t>
      </w:r>
    </w:p>
    <w:p w14:paraId="776A7C52" w14:textId="77777777" w:rsidR="00034477" w:rsidRPr="00034477" w:rsidRDefault="00034477" w:rsidP="00034477">
      <w:pPr>
        <w:pStyle w:val="Heading1"/>
        <w:rPr>
          <w:lang w:val="fr-FR"/>
        </w:rPr>
      </w:pPr>
      <w:r w:rsidRPr="00034477">
        <w:rPr>
          <w:lang w:val="fr-FR"/>
        </w:rPr>
        <w:t>Acceptation</w:t>
      </w:r>
    </w:p>
    <w:p w14:paraId="4B30491A" w14:textId="77777777" w:rsidR="00034477" w:rsidRPr="00034477" w:rsidRDefault="00034477" w:rsidP="00034477">
      <w:pPr>
        <w:rPr>
          <w:lang w:val="fr-FR"/>
        </w:rPr>
      </w:pPr>
      <w:r w:rsidRPr="00034477">
        <w:rPr>
          <w:lang w:val="fr-FR"/>
        </w:rPr>
        <w:t>En utilisant les systèmes informatiques de l'organisation, les employés reconnaissent avoir lu, compris et accepté les termes de cette politique de gestion des mises à jour.</w:t>
      </w:r>
    </w:p>
    <w:p w14:paraId="57B43C72" w14:textId="77777777" w:rsidR="00056CC6" w:rsidRPr="00034477" w:rsidRDefault="00056CC6">
      <w:pPr>
        <w:rPr>
          <w:lang w:val="fr-FR"/>
        </w:rPr>
      </w:pPr>
    </w:p>
    <w:sectPr w:rsidR="00056CC6" w:rsidRPr="00034477" w:rsidSect="000344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9A20D1"/>
    <w:multiLevelType w:val="hybridMultilevel"/>
    <w:tmpl w:val="33CA34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3C47316"/>
    <w:multiLevelType w:val="hybridMultilevel"/>
    <w:tmpl w:val="B3A8E6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A3E6D22"/>
    <w:multiLevelType w:val="hybridMultilevel"/>
    <w:tmpl w:val="EA1E23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70063323">
    <w:abstractNumId w:val="0"/>
  </w:num>
  <w:num w:numId="2" w16cid:durableId="925500448">
    <w:abstractNumId w:val="2"/>
  </w:num>
  <w:num w:numId="3" w16cid:durableId="53313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477"/>
    <w:rsid w:val="00034477"/>
    <w:rsid w:val="00056CC6"/>
    <w:rsid w:val="003C223C"/>
    <w:rsid w:val="00A86B3E"/>
    <w:rsid w:val="00D9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A10FD4"/>
  <w15:chartTrackingRefBased/>
  <w15:docId w15:val="{F5B3F550-1F5F-4EA1-A313-5C8721D3D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344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44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44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44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44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44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44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44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44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44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44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44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447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447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447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447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447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447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344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44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44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44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344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447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3447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447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44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447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3447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6" ma:contentTypeDescription="Crée un document." ma:contentTypeScope="" ma:versionID="7899ffbd364352c6cc6109ec9f8d9a20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a3f44e665345ee9561c84b9715ecfb5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11BDC75-D46B-4998-AA3D-539D03F77AFB}"/>
</file>

<file path=customXml/itemProps2.xml><?xml version="1.0" encoding="utf-8"?>
<ds:datastoreItem xmlns:ds="http://schemas.openxmlformats.org/officeDocument/2006/customXml" ds:itemID="{828FF05F-83AD-40FA-83DD-79673483D03A}"/>
</file>

<file path=customXml/itemProps3.xml><?xml version="1.0" encoding="utf-8"?>
<ds:datastoreItem xmlns:ds="http://schemas.openxmlformats.org/officeDocument/2006/customXml" ds:itemID="{EF29586A-C817-4EFB-8CFB-3FBC9BB2E3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381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Didier Danse</dc:creator>
  <cp:keywords/>
  <dc:description/>
  <cp:lastModifiedBy>Didier Danse</cp:lastModifiedBy>
  <cp:revision>1</cp:revision>
  <dcterms:created xsi:type="dcterms:W3CDTF">2024-08-13T19:36:00Z</dcterms:created>
  <dcterms:modified xsi:type="dcterms:W3CDTF">2024-08-13T19:39:00Z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